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454A1C72"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617ACC">
              <w:rPr>
                <w:rFonts w:hint="eastAsia"/>
                <w:sz w:val="64"/>
                <w:lang w:eastAsia="zh-CN"/>
              </w:rPr>
              <w:t>xyz</w:t>
            </w:r>
            <w:r w:rsidR="00D507E0"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617ACC">
              <w:rPr>
                <w:rFonts w:hint="eastAsia"/>
                <w:sz w:val="32"/>
                <w:lang w:eastAsia="zh-CN"/>
              </w:rPr>
              <w:t>5</w:t>
            </w:r>
            <w:r w:rsidRPr="00B6427E">
              <w:rPr>
                <w:sz w:val="32"/>
              </w:rPr>
              <w:t>-</w:t>
            </w:r>
            <w:bookmarkEnd w:id="4"/>
            <w:r w:rsidR="00387583">
              <w:rPr>
                <w:sz w:val="32"/>
              </w:rPr>
              <w:t>10</w:t>
            </w:r>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7"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9"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1078F374"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B16832">
              <w:rPr>
                <w:rFonts w:hint="eastAsia"/>
                <w:noProof/>
                <w:sz w:val="18"/>
                <w:lang w:eastAsia="zh-CN"/>
              </w:rPr>
              <w:t>5</w:t>
            </w:r>
            <w:r w:rsidRPr="00133525">
              <w:rPr>
                <w:noProof/>
                <w:sz w:val="18"/>
              </w:rPr>
              <w:t>, 3GPP Organizational Partners (ARIB, ATIS, CCSA, ETSI, TSDSI, TTA, TTC).</w:t>
            </w:r>
            <w:bookmarkStart w:id="13" w:name="copyrightaddon"/>
            <w:bookmarkEnd w:id="13"/>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9F63D60" w14:textId="77777777" w:rsidR="00E16509" w:rsidRDefault="00E16509" w:rsidP="00133525"/>
        </w:tc>
      </w:tr>
      <w:bookmarkEnd w:id="9"/>
    </w:tbl>
    <w:p w14:paraId="290A3794" w14:textId="77777777" w:rsidR="00080512" w:rsidRPr="004D3578" w:rsidRDefault="00080512">
      <w:pPr>
        <w:pStyle w:val="TT"/>
      </w:pPr>
      <w:r w:rsidRPr="004D3578">
        <w:br w:type="page"/>
      </w:r>
      <w:bookmarkStart w:id="14" w:name="tableOfContents"/>
      <w:bookmarkEnd w:id="14"/>
      <w:r w:rsidRPr="004D3578">
        <w:lastRenderedPageBreak/>
        <w:t>Contents</w:t>
      </w:r>
    </w:p>
    <w:p w14:paraId="5CF9855B" w14:textId="475594FA" w:rsidR="005E65A0" w:rsidRDefault="004D3578">
      <w:pPr>
        <w:pStyle w:val="TOC1"/>
        <w:rPr>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5E65A0">
        <w:t>Foreword</w:t>
      </w:r>
      <w:r w:rsidR="005E65A0">
        <w:tab/>
      </w:r>
      <w:r w:rsidR="005E65A0">
        <w:fldChar w:fldCharType="begin"/>
      </w:r>
      <w:r w:rsidR="005E65A0">
        <w:instrText xml:space="preserve"> PAGEREF _Toc210427250 \h </w:instrText>
      </w:r>
      <w:r w:rsidR="005E65A0">
        <w:fldChar w:fldCharType="separate"/>
      </w:r>
      <w:r w:rsidR="005E65A0">
        <w:t>4</w:t>
      </w:r>
      <w:r w:rsidR="005E65A0">
        <w:fldChar w:fldCharType="end"/>
      </w:r>
    </w:p>
    <w:p w14:paraId="6B7DCEDF" w14:textId="11E4BC02" w:rsidR="005E65A0" w:rsidRDefault="005E65A0">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_Toc210427251 \h </w:instrText>
      </w:r>
      <w:r>
        <w:fldChar w:fldCharType="separate"/>
      </w:r>
      <w:r>
        <w:t>6</w:t>
      </w:r>
      <w:r>
        <w:fldChar w:fldCharType="end"/>
      </w:r>
    </w:p>
    <w:p w14:paraId="5476208B" w14:textId="0CFD4F62" w:rsidR="005E65A0" w:rsidRDefault="005E65A0">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_Toc210427252 \h </w:instrText>
      </w:r>
      <w:r>
        <w:fldChar w:fldCharType="separate"/>
      </w:r>
      <w:r>
        <w:t>6</w:t>
      </w:r>
      <w:r>
        <w:fldChar w:fldCharType="end"/>
      </w:r>
    </w:p>
    <w:p w14:paraId="52CB651D" w14:textId="2DFE9703" w:rsidR="005E65A0" w:rsidRDefault="005E65A0">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_Toc210427253 \h </w:instrText>
      </w:r>
      <w:r>
        <w:fldChar w:fldCharType="separate"/>
      </w:r>
      <w:r>
        <w:t>6</w:t>
      </w:r>
      <w:r>
        <w:fldChar w:fldCharType="end"/>
      </w:r>
    </w:p>
    <w:p w14:paraId="5FF2E399" w14:textId="24591F60" w:rsidR="005E65A0" w:rsidRDefault="005E65A0">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_Toc210427254 \h </w:instrText>
      </w:r>
      <w:r>
        <w:fldChar w:fldCharType="separate"/>
      </w:r>
      <w:r>
        <w:t>6</w:t>
      </w:r>
      <w:r>
        <w:fldChar w:fldCharType="end"/>
      </w:r>
    </w:p>
    <w:p w14:paraId="04124B2A" w14:textId="7330BF69" w:rsidR="005E65A0" w:rsidRDefault="005E65A0">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_Toc210427255 \h </w:instrText>
      </w:r>
      <w:r>
        <w:fldChar w:fldCharType="separate"/>
      </w:r>
      <w:r>
        <w:t>6</w:t>
      </w:r>
      <w:r>
        <w:fldChar w:fldCharType="end"/>
      </w:r>
    </w:p>
    <w:p w14:paraId="4CDA30EC" w14:textId="287362CE" w:rsidR="005E65A0" w:rsidRDefault="005E65A0">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_Toc210427256 \h </w:instrText>
      </w:r>
      <w:r>
        <w:fldChar w:fldCharType="separate"/>
      </w:r>
      <w:r>
        <w:t>7</w:t>
      </w:r>
      <w:r>
        <w:fldChar w:fldCharType="end"/>
      </w:r>
    </w:p>
    <w:p w14:paraId="69939D15" w14:textId="033CD736" w:rsidR="005E65A0" w:rsidRDefault="005E65A0">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_Toc210427257 \h </w:instrText>
      </w:r>
      <w:r>
        <w:fldChar w:fldCharType="separate"/>
      </w:r>
      <w:r>
        <w:t>7</w:t>
      </w:r>
      <w:r>
        <w:fldChar w:fldCharType="end"/>
      </w:r>
    </w:p>
    <w:p w14:paraId="5EFE162E" w14:textId="64ECC7A7" w:rsidR="005E65A0" w:rsidRDefault="005E65A0">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_Toc210427258 \h </w:instrText>
      </w:r>
      <w:r>
        <w:fldChar w:fldCharType="separate"/>
      </w:r>
      <w:r>
        <w:t>7</w:t>
      </w:r>
      <w:r>
        <w:fldChar w:fldCharType="end"/>
      </w:r>
    </w:p>
    <w:p w14:paraId="54A5BD99" w14:textId="1E79FA71" w:rsidR="005E65A0" w:rsidRDefault="005E65A0">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_Toc210427259 \h </w:instrText>
      </w:r>
      <w:r>
        <w:fldChar w:fldCharType="separate"/>
      </w:r>
      <w:r>
        <w:t>7</w:t>
      </w:r>
      <w:r>
        <w:fldChar w:fldCharType="end"/>
      </w:r>
    </w:p>
    <w:p w14:paraId="75677D15" w14:textId="5F13F083" w:rsidR="005E65A0" w:rsidRDefault="005E65A0">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_Toc210427260 \h </w:instrText>
      </w:r>
      <w:r>
        <w:fldChar w:fldCharType="separate"/>
      </w:r>
      <w:r>
        <w:t>7</w:t>
      </w:r>
      <w:r>
        <w:fldChar w:fldCharType="end"/>
      </w:r>
    </w:p>
    <w:p w14:paraId="1E367B0D" w14:textId="3864FCBA" w:rsidR="005E65A0" w:rsidRDefault="005E65A0">
      <w:pPr>
        <w:pStyle w:val="TOC1"/>
        <w:rPr>
          <w:rFonts w:asciiTheme="minorHAnsi" w:hAnsiTheme="minorHAnsi" w:cstheme="minorBidi"/>
          <w:kern w:val="2"/>
          <w:szCs w:val="24"/>
          <w:lang w:val="en-US" w:eastAsia="zh-CN"/>
          <w14:ligatures w14:val="standardContextual"/>
        </w:rPr>
      </w:pPr>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_Toc210427261 \h </w:instrText>
      </w:r>
      <w:r>
        <w:fldChar w:fldCharType="separate"/>
      </w:r>
      <w:r>
        <w:t>7</w:t>
      </w:r>
      <w:r>
        <w:fldChar w:fldCharType="end"/>
      </w:r>
    </w:p>
    <w:p w14:paraId="2B1B7545" w14:textId="5C690DB0" w:rsidR="005E65A0" w:rsidRDefault="005E65A0">
      <w:pPr>
        <w:pStyle w:val="TOC2"/>
        <w:rPr>
          <w:rFonts w:asciiTheme="minorHAnsi" w:hAnsiTheme="minorHAnsi" w:cstheme="minorBidi"/>
          <w:kern w:val="2"/>
          <w:sz w:val="22"/>
          <w:szCs w:val="24"/>
          <w:lang w:val="en-US" w:eastAsia="zh-CN"/>
          <w14:ligatures w14:val="standardContextual"/>
        </w:rPr>
      </w:pPr>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_Toc210427262 \h </w:instrText>
      </w:r>
      <w:r>
        <w:fldChar w:fldCharType="separate"/>
      </w:r>
      <w:r>
        <w:t>7</w:t>
      </w:r>
      <w:r>
        <w:fldChar w:fldCharType="end"/>
      </w:r>
    </w:p>
    <w:p w14:paraId="576E9FD9" w14:textId="1CEB9756" w:rsidR="005E65A0" w:rsidRDefault="005E65A0">
      <w:pPr>
        <w:pStyle w:val="TOC2"/>
        <w:rPr>
          <w:rFonts w:asciiTheme="minorHAnsi" w:hAnsiTheme="minorHAnsi" w:cstheme="minorBidi"/>
          <w:kern w:val="2"/>
          <w:sz w:val="22"/>
          <w:szCs w:val="24"/>
          <w:lang w:val="en-US" w:eastAsia="zh-CN"/>
          <w14:ligatures w14:val="standardContextual"/>
        </w:rPr>
      </w:pPr>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_Toc210427263 \h </w:instrText>
      </w:r>
      <w:r>
        <w:fldChar w:fldCharType="separate"/>
      </w:r>
      <w:r>
        <w:t>7</w:t>
      </w:r>
      <w:r>
        <w:fldChar w:fldCharType="end"/>
      </w:r>
    </w:p>
    <w:p w14:paraId="49F7221F" w14:textId="0D4344F9" w:rsidR="005E65A0" w:rsidRDefault="005E65A0">
      <w:pPr>
        <w:pStyle w:val="TOC2"/>
        <w:rPr>
          <w:rFonts w:asciiTheme="minorHAnsi" w:hAnsiTheme="minorHAnsi" w:cstheme="minorBidi"/>
          <w:kern w:val="2"/>
          <w:sz w:val="22"/>
          <w:szCs w:val="24"/>
          <w:lang w:val="en-US" w:eastAsia="zh-CN"/>
          <w14:ligatures w14:val="standardContextual"/>
        </w:rPr>
      </w:pPr>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_Toc210427264 \h </w:instrText>
      </w:r>
      <w:r>
        <w:fldChar w:fldCharType="separate"/>
      </w:r>
      <w:r>
        <w:t>7</w:t>
      </w:r>
      <w:r>
        <w:fldChar w:fldCharType="end"/>
      </w:r>
    </w:p>
    <w:p w14:paraId="28E4D462" w14:textId="3B1697DD" w:rsidR="005E65A0" w:rsidRDefault="005E65A0">
      <w:pPr>
        <w:pStyle w:val="TOC1"/>
        <w:rPr>
          <w:rFonts w:asciiTheme="minorHAnsi" w:hAnsiTheme="minorHAnsi" w:cstheme="minorBidi"/>
          <w:kern w:val="2"/>
          <w:szCs w:val="24"/>
          <w:lang w:val="en-US" w:eastAsia="zh-CN"/>
          <w14:ligatures w14:val="standardContextual"/>
        </w:rPr>
      </w:pPr>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_Toc210427265 \h </w:instrText>
      </w:r>
      <w:r>
        <w:fldChar w:fldCharType="separate"/>
      </w:r>
      <w:r>
        <w:t>7</w:t>
      </w:r>
      <w:r>
        <w:fldChar w:fldCharType="end"/>
      </w:r>
    </w:p>
    <w:p w14:paraId="6DB47443" w14:textId="073CB647" w:rsidR="005E65A0" w:rsidRDefault="005E65A0">
      <w:pPr>
        <w:pStyle w:val="TOC2"/>
        <w:rPr>
          <w:rFonts w:asciiTheme="minorHAnsi" w:hAnsiTheme="minorHAnsi" w:cstheme="minorBidi"/>
          <w:kern w:val="2"/>
          <w:sz w:val="22"/>
          <w:szCs w:val="24"/>
          <w:lang w:val="en-US" w:eastAsia="zh-CN"/>
          <w14:ligatures w14:val="standardContextual"/>
        </w:rPr>
      </w:pPr>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_Toc210427266 \h </w:instrText>
      </w:r>
      <w:r>
        <w:fldChar w:fldCharType="separate"/>
      </w:r>
      <w:r>
        <w:t>8</w:t>
      </w:r>
      <w:r>
        <w:fldChar w:fldCharType="end"/>
      </w:r>
    </w:p>
    <w:p w14:paraId="3EDD252D" w14:textId="3411AEEA" w:rsidR="005E65A0" w:rsidRDefault="005E65A0">
      <w:pPr>
        <w:pStyle w:val="TOC1"/>
        <w:rPr>
          <w:rFonts w:asciiTheme="minorHAnsi" w:hAnsiTheme="minorHAnsi" w:cstheme="minorBidi"/>
          <w:kern w:val="2"/>
          <w:szCs w:val="24"/>
          <w:lang w:val="en-US" w:eastAsia="zh-CN"/>
          <w14:ligatures w14:val="standardContextual"/>
        </w:rPr>
      </w:pPr>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_Toc210427267 \h </w:instrText>
      </w:r>
      <w:r>
        <w:fldChar w:fldCharType="separate"/>
      </w:r>
      <w:r>
        <w:t>8</w:t>
      </w:r>
      <w:r>
        <w:fldChar w:fldCharType="end"/>
      </w:r>
    </w:p>
    <w:p w14:paraId="44E80C55" w14:textId="558CE5D6" w:rsidR="005E65A0" w:rsidRDefault="005E65A0">
      <w:pPr>
        <w:pStyle w:val="TOC2"/>
        <w:rPr>
          <w:rFonts w:asciiTheme="minorHAnsi" w:hAnsiTheme="minorHAnsi" w:cstheme="minorBidi"/>
          <w:kern w:val="2"/>
          <w:sz w:val="22"/>
          <w:szCs w:val="24"/>
          <w:lang w:val="en-US" w:eastAsia="zh-CN"/>
          <w14:ligatures w14:val="standardContextual"/>
        </w:rPr>
      </w:pPr>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_Toc210427268 \h </w:instrText>
      </w:r>
      <w:r>
        <w:fldChar w:fldCharType="separate"/>
      </w:r>
      <w:r>
        <w:t>8</w:t>
      </w:r>
      <w:r>
        <w:fldChar w:fldCharType="end"/>
      </w:r>
    </w:p>
    <w:p w14:paraId="152E02AE" w14:textId="32C7BDA1" w:rsidR="005E65A0" w:rsidRDefault="005E65A0">
      <w:pPr>
        <w:pStyle w:val="TOC2"/>
        <w:rPr>
          <w:rFonts w:asciiTheme="minorHAnsi" w:hAnsiTheme="minorHAnsi" w:cstheme="minorBidi"/>
          <w:kern w:val="2"/>
          <w:sz w:val="22"/>
          <w:szCs w:val="24"/>
          <w:lang w:val="en-US" w:eastAsia="zh-CN"/>
          <w14:ligatures w14:val="standardContextual"/>
        </w:rPr>
      </w:pPr>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_Toc210427269 \h </w:instrText>
      </w:r>
      <w:r>
        <w:fldChar w:fldCharType="separate"/>
      </w:r>
      <w:r>
        <w:t>8</w:t>
      </w:r>
      <w:r>
        <w:fldChar w:fldCharType="end"/>
      </w:r>
    </w:p>
    <w:p w14:paraId="212992F9" w14:textId="48941224" w:rsidR="005E65A0" w:rsidRDefault="005E65A0">
      <w:pPr>
        <w:pStyle w:val="TOC2"/>
        <w:rPr>
          <w:rFonts w:asciiTheme="minorHAnsi" w:hAnsiTheme="minorHAnsi" w:cstheme="minorBidi"/>
          <w:kern w:val="2"/>
          <w:sz w:val="22"/>
          <w:szCs w:val="24"/>
          <w:lang w:val="en-US" w:eastAsia="zh-CN"/>
          <w14:ligatures w14:val="standardContextual"/>
        </w:rPr>
      </w:pPr>
      <w:r>
        <w:t>7.3</w:t>
      </w:r>
      <w:r>
        <w:rPr>
          <w:rFonts w:asciiTheme="minorHAnsi" w:hAnsiTheme="minorHAnsi" w:cstheme="minorBidi"/>
          <w:kern w:val="2"/>
          <w:sz w:val="22"/>
          <w:szCs w:val="24"/>
          <w:lang w:val="en-US" w:eastAsia="zh-CN"/>
          <w14:ligatures w14:val="standardContextual"/>
        </w:rPr>
        <w:tab/>
      </w:r>
      <w:r>
        <w:t>Direct far field (DFF)</w:t>
      </w:r>
      <w:r>
        <w:tab/>
      </w:r>
      <w:r>
        <w:fldChar w:fldCharType="begin"/>
      </w:r>
      <w:r>
        <w:instrText xml:space="preserve"> PAGEREF _Toc210427270 \h </w:instrText>
      </w:r>
      <w:r>
        <w:fldChar w:fldCharType="separate"/>
      </w:r>
      <w:r>
        <w:t>8</w:t>
      </w:r>
      <w:r>
        <w:fldChar w:fldCharType="end"/>
      </w:r>
    </w:p>
    <w:p w14:paraId="52F8120E" w14:textId="635C9C59" w:rsidR="005E65A0" w:rsidRDefault="005E65A0">
      <w:pPr>
        <w:pStyle w:val="TOC2"/>
        <w:rPr>
          <w:rFonts w:asciiTheme="minorHAnsi" w:hAnsiTheme="minorHAnsi" w:cstheme="minorBidi"/>
          <w:kern w:val="2"/>
          <w:sz w:val="22"/>
          <w:szCs w:val="24"/>
          <w:lang w:val="en-US" w:eastAsia="zh-CN"/>
          <w14:ligatures w14:val="standardContextual"/>
        </w:rPr>
      </w:pPr>
      <w:r>
        <w:t>7.4</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_Toc210427271 \h </w:instrText>
      </w:r>
      <w:r>
        <w:fldChar w:fldCharType="separate"/>
      </w:r>
      <w:r>
        <w:t>8</w:t>
      </w:r>
      <w:r>
        <w:fldChar w:fldCharType="end"/>
      </w:r>
    </w:p>
    <w:p w14:paraId="11D97463" w14:textId="2233E0A2" w:rsidR="005E65A0" w:rsidRDefault="005E65A0">
      <w:pPr>
        <w:pStyle w:val="TOC2"/>
        <w:rPr>
          <w:rFonts w:asciiTheme="minorHAnsi" w:hAnsiTheme="minorHAnsi" w:cstheme="minorBidi"/>
          <w:kern w:val="2"/>
          <w:sz w:val="22"/>
          <w:szCs w:val="24"/>
          <w:lang w:val="en-US" w:eastAsia="zh-CN"/>
          <w14:ligatures w14:val="standardContextual"/>
        </w:rPr>
      </w:pPr>
      <w:r>
        <w:t>7.5</w:t>
      </w:r>
      <w:r>
        <w:rPr>
          <w:rFonts w:asciiTheme="minorHAnsi" w:hAnsiTheme="minorHAnsi" w:cstheme="minorBidi"/>
          <w:kern w:val="2"/>
          <w:sz w:val="22"/>
          <w:szCs w:val="24"/>
          <w:lang w:val="en-US" w:eastAsia="zh-CN"/>
          <w14:ligatures w14:val="standardContextual"/>
        </w:rPr>
        <w:tab/>
      </w:r>
      <w:r>
        <w:t>Near field to far field transform (NFTF)</w:t>
      </w:r>
      <w:r>
        <w:tab/>
      </w:r>
      <w:r>
        <w:fldChar w:fldCharType="begin"/>
      </w:r>
      <w:r>
        <w:instrText xml:space="preserve"> PAGEREF _Toc210427272 \h </w:instrText>
      </w:r>
      <w:r>
        <w:fldChar w:fldCharType="separate"/>
      </w:r>
      <w:r>
        <w:t>8</w:t>
      </w:r>
      <w:r>
        <w:fldChar w:fldCharType="end"/>
      </w:r>
    </w:p>
    <w:p w14:paraId="5E52B083" w14:textId="412E5B98" w:rsidR="005E65A0" w:rsidRDefault="005E65A0">
      <w:pPr>
        <w:pStyle w:val="TOC1"/>
        <w:rPr>
          <w:rFonts w:asciiTheme="minorHAnsi" w:hAnsiTheme="minorHAnsi" w:cstheme="minorBidi"/>
          <w:kern w:val="2"/>
          <w:szCs w:val="24"/>
          <w:lang w:val="en-US" w:eastAsia="zh-CN"/>
          <w14:ligatures w14:val="standardContextual"/>
        </w:rPr>
      </w:pPr>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_Toc210427273 \h </w:instrText>
      </w:r>
      <w:r>
        <w:fldChar w:fldCharType="separate"/>
      </w:r>
      <w:r>
        <w:t>8</w:t>
      </w:r>
      <w:r>
        <w:fldChar w:fldCharType="end"/>
      </w:r>
    </w:p>
    <w:p w14:paraId="254A746C" w14:textId="0C754162" w:rsidR="005E65A0" w:rsidRDefault="005E65A0">
      <w:pPr>
        <w:pStyle w:val="TOC2"/>
        <w:rPr>
          <w:rFonts w:asciiTheme="minorHAnsi" w:hAnsiTheme="minorHAnsi" w:cstheme="minorBidi"/>
          <w:kern w:val="2"/>
          <w:sz w:val="22"/>
          <w:szCs w:val="24"/>
          <w:lang w:val="en-US" w:eastAsia="zh-CN"/>
          <w14:ligatures w14:val="standardContextual"/>
        </w:rPr>
      </w:pPr>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_Toc210427274 \h </w:instrText>
      </w:r>
      <w:r>
        <w:fldChar w:fldCharType="separate"/>
      </w:r>
      <w:r>
        <w:t>8</w:t>
      </w:r>
      <w:r>
        <w:fldChar w:fldCharType="end"/>
      </w:r>
    </w:p>
    <w:p w14:paraId="34611D1D" w14:textId="5DECC37C" w:rsidR="005E65A0" w:rsidRDefault="005E65A0">
      <w:pPr>
        <w:pStyle w:val="TOC2"/>
        <w:rPr>
          <w:rFonts w:asciiTheme="minorHAnsi" w:hAnsiTheme="minorHAnsi" w:cstheme="minorBidi"/>
          <w:kern w:val="2"/>
          <w:sz w:val="22"/>
          <w:szCs w:val="24"/>
          <w:lang w:val="en-US" w:eastAsia="zh-CN"/>
          <w14:ligatures w14:val="standardContextual"/>
        </w:rPr>
      </w:pPr>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_Toc210427275 \h </w:instrText>
      </w:r>
      <w:r>
        <w:fldChar w:fldCharType="separate"/>
      </w:r>
      <w:r>
        <w:t>8</w:t>
      </w:r>
      <w:r>
        <w:fldChar w:fldCharType="end"/>
      </w:r>
    </w:p>
    <w:p w14:paraId="0CA6BF20" w14:textId="2C7B7114" w:rsidR="005E65A0" w:rsidRDefault="005E65A0">
      <w:pPr>
        <w:pStyle w:val="TOC2"/>
        <w:rPr>
          <w:rFonts w:asciiTheme="minorHAnsi" w:hAnsiTheme="minorHAnsi" w:cstheme="minorBidi"/>
          <w:kern w:val="2"/>
          <w:sz w:val="22"/>
          <w:szCs w:val="24"/>
          <w:lang w:val="en-US" w:eastAsia="zh-CN"/>
          <w14:ligatures w14:val="standardContextual"/>
        </w:rPr>
      </w:pPr>
      <w:r>
        <w:rPr>
          <w:lang w:eastAsia="zh-CN"/>
        </w:rPr>
        <w:t>8</w:t>
      </w:r>
      <w:r>
        <w:t>.3</w:t>
      </w:r>
      <w:r>
        <w:rPr>
          <w:rFonts w:asciiTheme="minorHAnsi" w:hAnsiTheme="minorHAnsi" w:cstheme="minorBidi"/>
          <w:kern w:val="2"/>
          <w:sz w:val="22"/>
          <w:szCs w:val="24"/>
          <w:lang w:val="en-US" w:eastAsia="zh-CN"/>
          <w14:ligatures w14:val="standardContextual"/>
        </w:rPr>
        <w:tab/>
      </w:r>
      <w:r>
        <w:t>Direct far field (DFF)</w:t>
      </w:r>
      <w:r>
        <w:tab/>
      </w:r>
      <w:r>
        <w:fldChar w:fldCharType="begin"/>
      </w:r>
      <w:r>
        <w:instrText xml:space="preserve"> PAGEREF _Toc210427276 \h </w:instrText>
      </w:r>
      <w:r>
        <w:fldChar w:fldCharType="separate"/>
      </w:r>
      <w:r>
        <w:t>8</w:t>
      </w:r>
      <w:r>
        <w:fldChar w:fldCharType="end"/>
      </w:r>
    </w:p>
    <w:p w14:paraId="73FEDD14" w14:textId="28DFE5CB" w:rsidR="005E65A0" w:rsidRDefault="005E65A0">
      <w:pPr>
        <w:pStyle w:val="TOC2"/>
        <w:rPr>
          <w:rFonts w:asciiTheme="minorHAnsi" w:hAnsiTheme="minorHAnsi" w:cstheme="minorBidi"/>
          <w:kern w:val="2"/>
          <w:sz w:val="22"/>
          <w:szCs w:val="24"/>
          <w:lang w:val="en-US" w:eastAsia="zh-CN"/>
          <w14:ligatures w14:val="standardContextual"/>
        </w:rPr>
      </w:pPr>
      <w:r>
        <w:rPr>
          <w:lang w:eastAsia="zh-CN"/>
        </w:rPr>
        <w:t>8</w:t>
      </w:r>
      <w:r>
        <w:t>.4</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_Toc210427277 \h </w:instrText>
      </w:r>
      <w:r>
        <w:fldChar w:fldCharType="separate"/>
      </w:r>
      <w:r>
        <w:t>8</w:t>
      </w:r>
      <w:r>
        <w:fldChar w:fldCharType="end"/>
      </w:r>
    </w:p>
    <w:p w14:paraId="137439C9" w14:textId="20B69B0D" w:rsidR="005E65A0" w:rsidRDefault="005E65A0">
      <w:pPr>
        <w:pStyle w:val="TOC1"/>
        <w:rPr>
          <w:rFonts w:asciiTheme="minorHAnsi" w:hAnsiTheme="minorHAnsi" w:cstheme="minorBidi"/>
          <w:kern w:val="2"/>
          <w:szCs w:val="24"/>
          <w:lang w:val="en-US" w:eastAsia="zh-CN"/>
          <w14:ligatures w14:val="standardContextual"/>
        </w:rPr>
      </w:pPr>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_Toc210427278 \h </w:instrText>
      </w:r>
      <w:r>
        <w:fldChar w:fldCharType="separate"/>
      </w:r>
      <w:r>
        <w:t>9</w:t>
      </w:r>
      <w:r>
        <w:fldChar w:fldCharType="end"/>
      </w:r>
    </w:p>
    <w:p w14:paraId="6CD98EB0" w14:textId="44434FE2" w:rsidR="005E65A0" w:rsidRDefault="005E65A0">
      <w:pPr>
        <w:pStyle w:val="TOC2"/>
        <w:rPr>
          <w:rFonts w:asciiTheme="minorHAnsi" w:hAnsiTheme="minorHAnsi" w:cstheme="minorBidi"/>
          <w:kern w:val="2"/>
          <w:sz w:val="22"/>
          <w:szCs w:val="24"/>
          <w:lang w:val="en-US" w:eastAsia="zh-CN"/>
          <w14:ligatures w14:val="standardContextual"/>
        </w:rPr>
      </w:pPr>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_Toc210427279 \h </w:instrText>
      </w:r>
      <w:r>
        <w:fldChar w:fldCharType="separate"/>
      </w:r>
      <w:r>
        <w:t>9</w:t>
      </w:r>
      <w:r>
        <w:fldChar w:fldCharType="end"/>
      </w:r>
    </w:p>
    <w:p w14:paraId="7143D864" w14:textId="27681B3D" w:rsidR="005E65A0" w:rsidRDefault="005E65A0">
      <w:pPr>
        <w:pStyle w:val="TOC2"/>
        <w:rPr>
          <w:rFonts w:asciiTheme="minorHAnsi" w:hAnsiTheme="minorHAnsi" w:cstheme="minorBidi"/>
          <w:kern w:val="2"/>
          <w:sz w:val="22"/>
          <w:szCs w:val="24"/>
          <w:lang w:val="en-US" w:eastAsia="zh-CN"/>
          <w14:ligatures w14:val="standardContextual"/>
        </w:rPr>
      </w:pPr>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_Toc210427280 \h </w:instrText>
      </w:r>
      <w:r>
        <w:fldChar w:fldCharType="separate"/>
      </w:r>
      <w:r>
        <w:t>9</w:t>
      </w:r>
      <w:r>
        <w:fldChar w:fldCharType="end"/>
      </w:r>
    </w:p>
    <w:p w14:paraId="52D16817" w14:textId="25D7DCC8" w:rsidR="005E65A0" w:rsidRDefault="005E65A0">
      <w:pPr>
        <w:pStyle w:val="TOC2"/>
        <w:rPr>
          <w:rFonts w:asciiTheme="minorHAnsi" w:hAnsiTheme="minorHAnsi" w:cstheme="minorBidi"/>
          <w:kern w:val="2"/>
          <w:sz w:val="22"/>
          <w:szCs w:val="24"/>
          <w:lang w:val="en-US" w:eastAsia="zh-CN"/>
          <w14:ligatures w14:val="standardContextual"/>
        </w:rPr>
      </w:pPr>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_Toc210427281 \h </w:instrText>
      </w:r>
      <w:r>
        <w:fldChar w:fldCharType="separate"/>
      </w:r>
      <w:r>
        <w:t>9</w:t>
      </w:r>
      <w:r>
        <w:fldChar w:fldCharType="end"/>
      </w:r>
    </w:p>
    <w:p w14:paraId="46932C9F" w14:textId="072A6037" w:rsidR="005E65A0" w:rsidRDefault="005E65A0">
      <w:pPr>
        <w:pStyle w:val="TOC9"/>
        <w:rPr>
          <w:rFonts w:asciiTheme="minorHAnsi" w:hAnsiTheme="minorHAnsi" w:cstheme="minorBidi"/>
          <w:b w:val="0"/>
          <w:kern w:val="2"/>
          <w:szCs w:val="24"/>
          <w:lang w:val="en-US" w:eastAsia="zh-CN"/>
          <w14:ligatures w14:val="standardContextual"/>
        </w:rPr>
      </w:pPr>
      <w:r w:rsidRPr="00D7374D">
        <w:rPr>
          <w:rFonts w:eastAsia="宋体"/>
        </w:rPr>
        <w:t>Annex A: UE coordinate system</w:t>
      </w:r>
      <w:r>
        <w:tab/>
      </w:r>
      <w:r>
        <w:fldChar w:fldCharType="begin"/>
      </w:r>
      <w:r>
        <w:instrText xml:space="preserve"> PAGEREF _Toc210427282 \h </w:instrText>
      </w:r>
      <w:r>
        <w:fldChar w:fldCharType="separate"/>
      </w:r>
      <w:r>
        <w:t>9</w:t>
      </w:r>
      <w:r>
        <w:fldChar w:fldCharType="end"/>
      </w:r>
    </w:p>
    <w:p w14:paraId="1723A9AE" w14:textId="196E271B" w:rsidR="005E65A0" w:rsidRDefault="005E65A0">
      <w:pPr>
        <w:pStyle w:val="TOC9"/>
        <w:rPr>
          <w:rFonts w:asciiTheme="minorHAnsi" w:hAnsiTheme="minorHAnsi" w:cstheme="minorBidi"/>
          <w:b w:val="0"/>
          <w:kern w:val="2"/>
          <w:szCs w:val="24"/>
          <w:lang w:val="en-US" w:eastAsia="zh-CN"/>
          <w14:ligatures w14:val="standardContextual"/>
        </w:rPr>
      </w:pPr>
      <w:r w:rsidRPr="00D7374D">
        <w:rPr>
          <w:rFonts w:eastAsia="宋体"/>
        </w:rPr>
        <w:t>Annex B: Estimation of Measurement uncertainty</w:t>
      </w:r>
      <w:r>
        <w:tab/>
      </w:r>
      <w:r>
        <w:fldChar w:fldCharType="begin"/>
      </w:r>
      <w:r>
        <w:instrText xml:space="preserve"> PAGEREF _Toc210427283 \h </w:instrText>
      </w:r>
      <w:r>
        <w:fldChar w:fldCharType="separate"/>
      </w:r>
      <w:r>
        <w:t>10</w:t>
      </w:r>
      <w:r>
        <w:fldChar w:fldCharType="end"/>
      </w:r>
    </w:p>
    <w:p w14:paraId="4E312A7D" w14:textId="51CE6D2C" w:rsidR="005E65A0" w:rsidRDefault="005E65A0">
      <w:pPr>
        <w:pStyle w:val="TOC1"/>
        <w:rPr>
          <w:rFonts w:asciiTheme="minorHAnsi" w:hAnsiTheme="minorHAnsi" w:cstheme="minorBidi"/>
          <w:kern w:val="2"/>
          <w:szCs w:val="24"/>
          <w:lang w:val="en-US" w:eastAsia="zh-CN"/>
          <w14:ligatures w14:val="standardContextual"/>
        </w:rPr>
      </w:pPr>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_Toc210427284 \h </w:instrText>
      </w:r>
      <w:r>
        <w:fldChar w:fldCharType="separate"/>
      </w:r>
      <w:r>
        <w:t>10</w:t>
      </w:r>
      <w:r>
        <w:fldChar w:fldCharType="end"/>
      </w:r>
    </w:p>
    <w:p w14:paraId="4F37D2AE" w14:textId="47CB9B1E" w:rsidR="005E65A0" w:rsidRDefault="005E65A0">
      <w:pPr>
        <w:pStyle w:val="TOC1"/>
        <w:rPr>
          <w:rFonts w:asciiTheme="minorHAnsi" w:hAnsiTheme="minorHAnsi" w:cstheme="minorBidi"/>
          <w:kern w:val="2"/>
          <w:szCs w:val="24"/>
          <w:lang w:val="en-US" w:eastAsia="zh-CN"/>
          <w14:ligatures w14:val="standardContextual"/>
        </w:rPr>
      </w:pPr>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_Toc210427285 \h </w:instrText>
      </w:r>
      <w:r>
        <w:fldChar w:fldCharType="separate"/>
      </w:r>
      <w:r>
        <w:t>10</w:t>
      </w:r>
      <w:r>
        <w:fldChar w:fldCharType="end"/>
      </w:r>
    </w:p>
    <w:p w14:paraId="2B9A2BD0" w14:textId="5A80FBEF" w:rsidR="005E65A0" w:rsidRDefault="005E65A0">
      <w:pPr>
        <w:pStyle w:val="TOC1"/>
        <w:rPr>
          <w:rFonts w:asciiTheme="minorHAnsi" w:hAnsiTheme="minorHAnsi" w:cstheme="minorBidi"/>
          <w:kern w:val="2"/>
          <w:szCs w:val="24"/>
          <w:lang w:val="en-US" w:eastAsia="zh-CN"/>
          <w14:ligatures w14:val="standardContextual"/>
        </w:rPr>
      </w:pPr>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_Toc210427286 \h </w:instrText>
      </w:r>
      <w:r>
        <w:fldChar w:fldCharType="separate"/>
      </w:r>
      <w:r>
        <w:t>11</w:t>
      </w:r>
      <w:r>
        <w:fldChar w:fldCharType="end"/>
      </w:r>
    </w:p>
    <w:p w14:paraId="548F92CB" w14:textId="41EC28B5" w:rsidR="005E65A0" w:rsidRDefault="005E65A0">
      <w:pPr>
        <w:pStyle w:val="TOC1"/>
        <w:rPr>
          <w:rFonts w:asciiTheme="minorHAnsi" w:hAnsiTheme="minorHAnsi" w:cstheme="minorBidi"/>
          <w:kern w:val="2"/>
          <w:szCs w:val="24"/>
          <w:lang w:val="en-US" w:eastAsia="zh-CN"/>
          <w14:ligatures w14:val="standardContextual"/>
        </w:rPr>
      </w:pPr>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_Toc210427287 \h </w:instrText>
      </w:r>
      <w:r>
        <w:fldChar w:fldCharType="separate"/>
      </w:r>
      <w:r>
        <w:t>11</w:t>
      </w:r>
      <w:r>
        <w:fldChar w:fldCharType="end"/>
      </w:r>
    </w:p>
    <w:p w14:paraId="22FF537C" w14:textId="5AC93EF1" w:rsidR="005E65A0" w:rsidRDefault="005E65A0">
      <w:pPr>
        <w:pStyle w:val="TOC9"/>
        <w:rPr>
          <w:rFonts w:asciiTheme="minorHAnsi" w:hAnsiTheme="minorHAnsi" w:cstheme="minorBidi"/>
          <w:b w:val="0"/>
          <w:kern w:val="2"/>
          <w:szCs w:val="24"/>
          <w:lang w:val="en-US" w:eastAsia="zh-CN"/>
          <w14:ligatures w14:val="standardContextual"/>
        </w:rPr>
      </w:pPr>
      <w:r w:rsidRPr="00D7374D">
        <w:rPr>
          <w:rFonts w:eastAsia="宋体"/>
        </w:rPr>
        <w:t>Annex C: Environmental requirements</w:t>
      </w:r>
      <w:r>
        <w:tab/>
      </w:r>
      <w:r>
        <w:fldChar w:fldCharType="begin"/>
      </w:r>
      <w:r>
        <w:instrText xml:space="preserve"> PAGEREF _Toc210427288 \h </w:instrText>
      </w:r>
      <w:r>
        <w:fldChar w:fldCharType="separate"/>
      </w:r>
      <w:r>
        <w:t>11</w:t>
      </w:r>
      <w:r>
        <w:fldChar w:fldCharType="end"/>
      </w:r>
    </w:p>
    <w:p w14:paraId="38327871" w14:textId="60429560" w:rsidR="005E65A0" w:rsidRDefault="005E65A0">
      <w:pPr>
        <w:pStyle w:val="TOC9"/>
        <w:rPr>
          <w:rFonts w:asciiTheme="minorHAnsi" w:hAnsiTheme="minorHAnsi" w:cstheme="minorBidi"/>
          <w:b w:val="0"/>
          <w:kern w:val="2"/>
          <w:szCs w:val="24"/>
          <w:lang w:val="en-US" w:eastAsia="zh-CN"/>
          <w14:ligatures w14:val="standardContextual"/>
        </w:rPr>
      </w:pPr>
      <w:r w:rsidRPr="00D7374D">
        <w:rPr>
          <w:rFonts w:eastAsia="宋体"/>
        </w:rPr>
        <w:t xml:space="preserve">Annex </w:t>
      </w:r>
      <w:r w:rsidRPr="00D7374D">
        <w:rPr>
          <w:rFonts w:eastAsia="宋体"/>
          <w:lang w:eastAsia="zh-CN"/>
        </w:rPr>
        <w:t>X</w:t>
      </w:r>
      <w:r w:rsidRPr="00D7374D">
        <w:rPr>
          <w:rFonts w:eastAsia="宋体"/>
        </w:rPr>
        <w:t xml:space="preserve"> (informative): Change history</w:t>
      </w:r>
      <w:r>
        <w:tab/>
      </w:r>
      <w:r>
        <w:fldChar w:fldCharType="begin"/>
      </w:r>
      <w:r>
        <w:instrText xml:space="preserve"> PAGEREF _Toc210427289 \h </w:instrText>
      </w:r>
      <w:r>
        <w:fldChar w:fldCharType="separate"/>
      </w:r>
      <w:r>
        <w:t>12</w:t>
      </w:r>
      <w:r>
        <w:fldChar w:fldCharType="end"/>
      </w:r>
    </w:p>
    <w:p w14:paraId="56A46DE3" w14:textId="034349F7"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15" w:name="foreword"/>
      <w:bookmarkStart w:id="16" w:name="_Toc210427250"/>
      <w:bookmarkEnd w:id="15"/>
      <w:r w:rsidRPr="004D3578">
        <w:lastRenderedPageBreak/>
        <w:t>Foreword</w:t>
      </w:r>
      <w:bookmarkEnd w:id="16"/>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17" w:name="introduction"/>
      <w:bookmarkEnd w:id="17"/>
      <w:r w:rsidRPr="004D3578">
        <w:br w:type="page"/>
      </w:r>
      <w:bookmarkStart w:id="18" w:name="scope"/>
      <w:bookmarkStart w:id="19" w:name="_Toc210427251"/>
      <w:bookmarkEnd w:id="18"/>
      <w:r w:rsidRPr="004D3578">
        <w:lastRenderedPageBreak/>
        <w:t>1</w:t>
      </w:r>
      <w:r w:rsidRPr="004D3578">
        <w:tab/>
        <w:t>Scope</w:t>
      </w:r>
      <w:bookmarkEnd w:id="19"/>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20" w:name="references"/>
      <w:bookmarkStart w:id="21" w:name="_Toc210427252"/>
      <w:bookmarkEnd w:id="20"/>
      <w:r w:rsidRPr="004D3578">
        <w:t>2</w:t>
      </w:r>
      <w:r w:rsidRPr="004D3578">
        <w:tab/>
        <w:t>References</w:t>
      </w:r>
      <w:bookmarkEnd w:id="21"/>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P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64A6E8B" w14:textId="77777777" w:rsidR="00EC4A25" w:rsidRPr="004D3578" w:rsidRDefault="00EC4A25" w:rsidP="00EC4A25">
      <w:pPr>
        <w:pStyle w:val="EX"/>
      </w:pPr>
      <w:r w:rsidRPr="004D3578">
        <w:t>…</w:t>
      </w:r>
    </w:p>
    <w:p w14:paraId="507FB3C5"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4E206E46" w14:textId="77777777" w:rsidR="00080512" w:rsidRPr="004D3578" w:rsidRDefault="00080512">
      <w:pPr>
        <w:pStyle w:val="1"/>
      </w:pPr>
      <w:bookmarkStart w:id="22" w:name="definitions"/>
      <w:bookmarkStart w:id="23" w:name="_Toc210427253"/>
      <w:bookmarkEnd w:id="22"/>
      <w:r w:rsidRPr="004D3578">
        <w:t>3</w:t>
      </w:r>
      <w:r w:rsidRPr="004D3578">
        <w:tab/>
        <w:t>Definitions</w:t>
      </w:r>
      <w:r w:rsidR="00602AEA">
        <w:t xml:space="preserve"> of terms, symbols and abbreviations</w:t>
      </w:r>
      <w:bookmarkEnd w:id="23"/>
    </w:p>
    <w:p w14:paraId="4D3347E0" w14:textId="77777777" w:rsidR="00080512" w:rsidRPr="004D3578" w:rsidRDefault="00080512">
      <w:pPr>
        <w:pStyle w:val="2"/>
      </w:pPr>
      <w:bookmarkStart w:id="24" w:name="_Toc210427254"/>
      <w:r w:rsidRPr="004D3578">
        <w:t>3.1</w:t>
      </w:r>
      <w:r w:rsidRPr="004D3578">
        <w:tab/>
      </w:r>
      <w:r w:rsidR="002B6339">
        <w:t>Terms</w:t>
      </w:r>
      <w:bookmarkEnd w:id="24"/>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31309477" w14:textId="77777777" w:rsidR="00080512" w:rsidRPr="004D3578" w:rsidRDefault="00080512">
      <w:r w:rsidRPr="004D3578">
        <w:rPr>
          <w:b/>
        </w:rPr>
        <w:t>example:</w:t>
      </w:r>
      <w:r w:rsidRPr="004D3578">
        <w:t xml:space="preserve"> text used to clarify abstract rules by applying them literally.</w:t>
      </w:r>
    </w:p>
    <w:p w14:paraId="2FBC58B2" w14:textId="77777777" w:rsidR="00080512" w:rsidRPr="004D3578" w:rsidRDefault="00080512">
      <w:pPr>
        <w:pStyle w:val="2"/>
      </w:pPr>
      <w:bookmarkStart w:id="25" w:name="_Toc210427255"/>
      <w:r w:rsidRPr="004D3578">
        <w:t>3.2</w:t>
      </w:r>
      <w:r w:rsidRPr="004D3578">
        <w:tab/>
        <w:t>Symbols</w:t>
      </w:r>
      <w:bookmarkEnd w:id="25"/>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6" w:name="_Toc210427256"/>
      <w:r w:rsidRPr="004D3578">
        <w:lastRenderedPageBreak/>
        <w:t>3.3</w:t>
      </w:r>
      <w:r w:rsidRPr="004D3578">
        <w:tab/>
        <w:t>Abbreviations</w:t>
      </w:r>
      <w:bookmarkEnd w:id="26"/>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242C59E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4820D1F" w14:textId="77777777" w:rsidR="00080512" w:rsidRPr="004D3578" w:rsidRDefault="00080512">
      <w:pPr>
        <w:pStyle w:val="EW"/>
      </w:pPr>
    </w:p>
    <w:p w14:paraId="1C3E310F" w14:textId="77777777" w:rsidR="00080512" w:rsidRPr="004D3578" w:rsidRDefault="00080512">
      <w:pPr>
        <w:pStyle w:val="1"/>
      </w:pPr>
      <w:bookmarkStart w:id="27" w:name="clause4"/>
      <w:bookmarkStart w:id="28" w:name="_Toc210427257"/>
      <w:bookmarkEnd w:id="27"/>
      <w:r w:rsidRPr="004D3578">
        <w:t>4</w:t>
      </w:r>
      <w:r w:rsidRPr="004D3578">
        <w:tab/>
      </w:r>
      <w:r w:rsidR="008B3238" w:rsidRPr="008B3238">
        <w:t>General</w:t>
      </w:r>
      <w:bookmarkEnd w:id="28"/>
    </w:p>
    <w:p w14:paraId="18ECDB47" w14:textId="77777777" w:rsidR="00080512" w:rsidRPr="004D3578" w:rsidRDefault="00080512">
      <w:pPr>
        <w:pStyle w:val="2"/>
      </w:pPr>
      <w:bookmarkStart w:id="29" w:name="_Toc210427258"/>
      <w:r w:rsidRPr="004D3578">
        <w:t>4.1</w:t>
      </w:r>
      <w:r w:rsidRPr="004D3578">
        <w:tab/>
      </w:r>
      <w:r w:rsidR="005A746E">
        <w:t>Device types</w:t>
      </w:r>
      <w:bookmarkEnd w:id="29"/>
    </w:p>
    <w:p w14:paraId="51A4E991" w14:textId="77777777" w:rsidR="00080512" w:rsidRPr="004D3578" w:rsidRDefault="00485EEB">
      <w:pPr>
        <w:pStyle w:val="Guidance"/>
      </w:pPr>
      <w:r w:rsidRPr="00485EEB">
        <w:t>&lt;Editor’s note: Detailed structure of the subclause is TBD. &gt;</w:t>
      </w:r>
    </w:p>
    <w:p w14:paraId="3EA1310C" w14:textId="77777777" w:rsidR="00080512" w:rsidRPr="004D3578" w:rsidRDefault="00080512">
      <w:pPr>
        <w:pStyle w:val="2"/>
      </w:pPr>
      <w:bookmarkStart w:id="30" w:name="_Toc210427259"/>
      <w:r w:rsidRPr="004D3578">
        <w:t>4.2</w:t>
      </w:r>
      <w:r w:rsidRPr="004D3578">
        <w:tab/>
      </w:r>
      <w:r w:rsidR="005A746E">
        <w:t>Testing configuration</w:t>
      </w:r>
      <w:bookmarkEnd w:id="30"/>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1" w:name="_Toc210427260"/>
      <w:r w:rsidRPr="004D3578">
        <w:t>4.</w:t>
      </w:r>
      <w:r>
        <w:t>3</w:t>
      </w:r>
      <w:r w:rsidRPr="004D3578">
        <w:tab/>
      </w:r>
      <w:r>
        <w:t>Testing bands</w:t>
      </w:r>
      <w:bookmarkEnd w:id="31"/>
      <w:r w:rsidR="00CA3230">
        <w:t xml:space="preserve"> </w:t>
      </w:r>
    </w:p>
    <w:p w14:paraId="275F1444" w14:textId="77777777" w:rsidR="005A746E" w:rsidRDefault="005A746E" w:rsidP="005A746E">
      <w:pPr>
        <w:pStyle w:val="Guidance"/>
      </w:pPr>
      <w:r w:rsidRPr="00485EEB">
        <w:t>&lt;Editor’s note: Detailed structure of the subclause is TBD. &gt;</w:t>
      </w:r>
    </w:p>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32" w:name="tsgNames"/>
      <w:bookmarkStart w:id="33" w:name="startOfAnnexes"/>
      <w:bookmarkStart w:id="34" w:name="_Toc210427261"/>
      <w:bookmarkEnd w:id="32"/>
      <w:bookmarkEnd w:id="33"/>
      <w:r>
        <w:t>5</w:t>
      </w:r>
      <w:r w:rsidRPr="004D3578">
        <w:tab/>
      </w:r>
      <w:r w:rsidR="005A746E" w:rsidRPr="005A746E">
        <w:t>Performance metrics</w:t>
      </w:r>
      <w:bookmarkEnd w:id="34"/>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35" w:name="_Toc210427262"/>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35"/>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36" w:name="_Toc210427263"/>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36"/>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37" w:name="_Toc210427264"/>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37"/>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38" w:name="_Toc210427265"/>
      <w:r>
        <w:t>6</w:t>
      </w:r>
      <w:r w:rsidR="00CA3230" w:rsidRPr="004D3578">
        <w:tab/>
      </w:r>
      <w:r w:rsidR="00FB4977">
        <w:rPr>
          <w:rFonts w:hint="eastAsia"/>
          <w:lang w:eastAsia="zh-CN"/>
        </w:rPr>
        <w:t xml:space="preserve">NTN </w:t>
      </w:r>
      <w:r w:rsidR="00CA3230">
        <w:t xml:space="preserve">UE positioning </w:t>
      </w:r>
      <w:r>
        <w:t>guideline</w:t>
      </w:r>
      <w:r w:rsidR="00026188">
        <w:t>s</w:t>
      </w:r>
      <w:bookmarkEnd w:id="38"/>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39" w:name="_Toc210427266"/>
      <w:r>
        <w:lastRenderedPageBreak/>
        <w:t>6</w:t>
      </w:r>
      <w:r w:rsidR="00CA3230">
        <w:t>.1</w:t>
      </w:r>
      <w:r w:rsidR="00CA3230">
        <w:tab/>
        <w:t>Free space</w:t>
      </w:r>
      <w:bookmarkEnd w:id="39"/>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0" w:name="_Toc210427267"/>
      <w:r>
        <w:t>7</w:t>
      </w:r>
      <w:r w:rsidRPr="004D3578">
        <w:tab/>
      </w:r>
      <w:r w:rsidR="00FB4977" w:rsidRPr="00F96F5C">
        <w:t>UE RF testing methodolog</w:t>
      </w:r>
      <w:r w:rsidR="009E288E">
        <w:rPr>
          <w:rFonts w:hint="eastAsia"/>
          <w:lang w:eastAsia="zh-CN"/>
        </w:rPr>
        <w:t>ies</w:t>
      </w:r>
      <w:bookmarkEnd w:id="40"/>
    </w:p>
    <w:p w14:paraId="0012AFE9" w14:textId="77777777" w:rsidR="00026188" w:rsidRDefault="00026188" w:rsidP="00026188">
      <w:pPr>
        <w:pStyle w:val="2"/>
      </w:pPr>
      <w:bookmarkStart w:id="41" w:name="_Toc210427268"/>
      <w:r>
        <w:t>7.1</w:t>
      </w:r>
      <w:r>
        <w:tab/>
        <w:t>General</w:t>
      </w:r>
      <w:bookmarkEnd w:id="41"/>
    </w:p>
    <w:p w14:paraId="67F32368" w14:textId="4B31F0A0" w:rsidR="00026188" w:rsidRDefault="00026188" w:rsidP="00026188">
      <w:pPr>
        <w:pStyle w:val="2"/>
      </w:pPr>
      <w:bookmarkStart w:id="42" w:name="_Toc210427269"/>
      <w:r>
        <w:t>7.2</w:t>
      </w:r>
      <w:r>
        <w:tab/>
      </w:r>
      <w:r w:rsidR="00FB4977">
        <w:rPr>
          <w:rFonts w:hint="eastAsia"/>
          <w:lang w:eastAsia="zh-CN"/>
        </w:rPr>
        <w:t>Applicability of different test methods</w:t>
      </w:r>
      <w:bookmarkEnd w:id="42"/>
      <w:r w:rsidRPr="00F54508">
        <w:t xml:space="preserve"> </w:t>
      </w:r>
    </w:p>
    <w:p w14:paraId="75A23B99" w14:textId="75492D8A" w:rsidR="00D3328B" w:rsidRPr="00A42271" w:rsidRDefault="00D3328B" w:rsidP="001A510A">
      <w:pPr>
        <w:rPr>
          <w:i/>
          <w:color w:val="0000FF"/>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6BD55CDB" w14:textId="39253B01" w:rsidR="00026188" w:rsidRDefault="00026188" w:rsidP="00026188">
      <w:pPr>
        <w:pStyle w:val="2"/>
      </w:pPr>
      <w:bookmarkStart w:id="43" w:name="_Toc210427270"/>
      <w:r>
        <w:t>7.3</w:t>
      </w:r>
      <w:r>
        <w:tab/>
      </w:r>
      <w:r w:rsidR="00FB4977" w:rsidRPr="00F96F5C">
        <w:t>Direct far field (DFF)</w:t>
      </w:r>
      <w:bookmarkEnd w:id="43"/>
      <w:r w:rsidRPr="00F54508">
        <w:t xml:space="preserve"> </w:t>
      </w:r>
    </w:p>
    <w:p w14:paraId="73583C8F" w14:textId="6E4113E3" w:rsidR="00D3328B" w:rsidRDefault="00CA3230" w:rsidP="00D3328B">
      <w:pPr>
        <w:rPr>
          <w:i/>
          <w:color w:val="0000FF"/>
        </w:rPr>
      </w:pPr>
      <w:r w:rsidRPr="00A42271">
        <w:rPr>
          <w:i/>
          <w:color w:val="0000FF"/>
        </w:rPr>
        <w:t xml:space="preserve"> </w:t>
      </w:r>
      <w:r w:rsidR="00D3328B" w:rsidRPr="00A42271">
        <w:rPr>
          <w:i/>
          <w:color w:val="0000FF"/>
        </w:rPr>
        <w:t xml:space="preserve">&lt;Editor’s note: </w:t>
      </w:r>
      <w:r w:rsidR="00FB4977">
        <w:rPr>
          <w:rFonts w:hint="eastAsia"/>
          <w:i/>
          <w:color w:val="0000FF"/>
          <w:lang w:eastAsia="zh-CN"/>
        </w:rPr>
        <w:t>need sub-clauses</w:t>
      </w:r>
      <w:r w:rsidR="00D3328B" w:rsidRPr="00A42271">
        <w:rPr>
          <w:i/>
          <w:color w:val="0000FF"/>
        </w:rPr>
        <w:t xml:space="preserve"> &gt;</w:t>
      </w:r>
    </w:p>
    <w:p w14:paraId="1B1835A9" w14:textId="37AA0A07" w:rsidR="00536E03" w:rsidRDefault="00536E03" w:rsidP="00536E03">
      <w:pPr>
        <w:pStyle w:val="2"/>
      </w:pPr>
      <w:bookmarkStart w:id="44" w:name="_Toc210427271"/>
      <w:r>
        <w:t>7.</w:t>
      </w:r>
      <w:r w:rsidR="00235844">
        <w:t>4</w:t>
      </w:r>
      <w:r>
        <w:tab/>
      </w:r>
      <w:r w:rsidR="00FB4977" w:rsidRPr="00F96F5C">
        <w:t>Indirect far field (IFF)</w:t>
      </w:r>
      <w:bookmarkEnd w:id="44"/>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79556064" w:rsidR="00A05CDD" w:rsidRDefault="00A05CDD" w:rsidP="00A05CDD">
      <w:pPr>
        <w:pStyle w:val="2"/>
      </w:pPr>
      <w:bookmarkStart w:id="45" w:name="_Toc210427272"/>
      <w:r>
        <w:t>7.</w:t>
      </w:r>
      <w:r w:rsidR="00235844">
        <w:t>5</w:t>
      </w:r>
      <w:r>
        <w:tab/>
      </w:r>
      <w:r w:rsidR="00FB4977" w:rsidRPr="00F96F5C">
        <w:t>Near field to far field transform (NFTF)</w:t>
      </w:r>
      <w:bookmarkEnd w:id="45"/>
      <w:r w:rsidRPr="00F54508">
        <w:t xml:space="preserve"> </w:t>
      </w:r>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6" w:name="_Toc210427273"/>
      <w:r>
        <w:t>8</w:t>
      </w:r>
      <w:r w:rsidR="00DE71A1" w:rsidRPr="004D3578">
        <w:tab/>
      </w:r>
      <w:r w:rsidR="009E288E">
        <w:rPr>
          <w:rFonts w:hint="eastAsia"/>
          <w:lang w:eastAsia="zh-CN"/>
        </w:rPr>
        <w:t xml:space="preserve">UE RRM testing </w:t>
      </w:r>
      <w:r w:rsidR="009E288E">
        <w:rPr>
          <w:lang w:eastAsia="zh-CN"/>
        </w:rPr>
        <w:t>methodologies</w:t>
      </w:r>
      <w:bookmarkEnd w:id="46"/>
    </w:p>
    <w:p w14:paraId="4C0A7265" w14:textId="0C8B6F21" w:rsidR="009E288E" w:rsidRDefault="009E288E" w:rsidP="009E288E">
      <w:pPr>
        <w:pStyle w:val="2"/>
      </w:pPr>
      <w:bookmarkStart w:id="47" w:name="_Toc210427274"/>
      <w:r>
        <w:rPr>
          <w:rFonts w:hint="eastAsia"/>
          <w:lang w:eastAsia="zh-CN"/>
        </w:rPr>
        <w:t>8</w:t>
      </w:r>
      <w:r>
        <w:t>.1</w:t>
      </w:r>
      <w:r>
        <w:tab/>
        <w:t>General</w:t>
      </w:r>
      <w:bookmarkEnd w:id="47"/>
    </w:p>
    <w:p w14:paraId="47D364CF" w14:textId="112C869E" w:rsidR="009E288E" w:rsidRDefault="009E288E" w:rsidP="009E288E">
      <w:pPr>
        <w:pStyle w:val="2"/>
      </w:pPr>
      <w:bookmarkStart w:id="48" w:name="_Toc210427275"/>
      <w:r>
        <w:rPr>
          <w:rFonts w:hint="eastAsia"/>
          <w:lang w:eastAsia="zh-CN"/>
        </w:rPr>
        <w:t>8</w:t>
      </w:r>
      <w:r>
        <w:t>.2</w:t>
      </w:r>
      <w:r>
        <w:tab/>
      </w:r>
      <w:r>
        <w:rPr>
          <w:rFonts w:hint="eastAsia"/>
          <w:lang w:eastAsia="zh-CN"/>
        </w:rPr>
        <w:t>Applicability of different test methods</w:t>
      </w:r>
      <w:bookmarkEnd w:id="48"/>
      <w:r w:rsidRPr="00F54508">
        <w:t xml:space="preserve"> </w:t>
      </w:r>
    </w:p>
    <w:p w14:paraId="13CF240E" w14:textId="77777777"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Pr="00A42271">
        <w:rPr>
          <w:i/>
          <w:color w:val="0000FF"/>
        </w:rPr>
        <w:t>&gt;</w:t>
      </w:r>
    </w:p>
    <w:p w14:paraId="0CA6F22C" w14:textId="0FCEBF66" w:rsidR="009E288E" w:rsidRDefault="009E288E" w:rsidP="009E288E">
      <w:pPr>
        <w:pStyle w:val="2"/>
      </w:pPr>
      <w:bookmarkStart w:id="49" w:name="_Toc210427276"/>
      <w:r>
        <w:rPr>
          <w:rFonts w:hint="eastAsia"/>
          <w:lang w:eastAsia="zh-CN"/>
        </w:rPr>
        <w:t>8</w:t>
      </w:r>
      <w:r>
        <w:t>.3</w:t>
      </w:r>
      <w:r>
        <w:tab/>
      </w:r>
      <w:r w:rsidRPr="00F96F5C">
        <w:t>Direct far field (DFF)</w:t>
      </w:r>
      <w:bookmarkEnd w:id="49"/>
      <w:r w:rsidRPr="00F54508">
        <w:t xml:space="preserve"> </w:t>
      </w:r>
    </w:p>
    <w:p w14:paraId="7BA54797" w14:textId="77777777" w:rsidR="009E288E"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 xml:space="preserve"> &gt;</w:t>
      </w:r>
    </w:p>
    <w:p w14:paraId="0EB8623F" w14:textId="1D8A61EB" w:rsidR="009E288E" w:rsidRDefault="009E288E" w:rsidP="009E288E">
      <w:pPr>
        <w:pStyle w:val="2"/>
      </w:pPr>
      <w:bookmarkStart w:id="50" w:name="_Toc210427277"/>
      <w:r>
        <w:rPr>
          <w:rFonts w:hint="eastAsia"/>
          <w:lang w:eastAsia="zh-CN"/>
        </w:rPr>
        <w:t>8</w:t>
      </w:r>
      <w:r>
        <w:t>.4</w:t>
      </w:r>
      <w:r>
        <w:tab/>
      </w:r>
      <w:r w:rsidRPr="00F96F5C">
        <w:t>Indirect far field (IFF)</w:t>
      </w:r>
      <w:bookmarkEnd w:id="50"/>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51" w:name="_Toc210427278"/>
      <w:r>
        <w:lastRenderedPageBreak/>
        <w:t>9</w:t>
      </w:r>
      <w:r w:rsidR="00127350" w:rsidRPr="004D3578">
        <w:tab/>
      </w:r>
      <w:r w:rsidR="008505D6">
        <w:rPr>
          <w:rFonts w:hint="eastAsia"/>
          <w:lang w:eastAsia="zh-CN"/>
        </w:rPr>
        <w:t>UE demodulation testing</w:t>
      </w:r>
      <w:r w:rsidR="00536E03">
        <w:t xml:space="preserve"> methodologies</w:t>
      </w:r>
      <w:bookmarkEnd w:id="51"/>
    </w:p>
    <w:p w14:paraId="037D59F8" w14:textId="77777777" w:rsidR="00127350" w:rsidRDefault="00213964" w:rsidP="00127350">
      <w:pPr>
        <w:pStyle w:val="2"/>
      </w:pPr>
      <w:bookmarkStart w:id="52" w:name="_Toc210427279"/>
      <w:r>
        <w:t>9</w:t>
      </w:r>
      <w:r w:rsidR="00127350">
        <w:t>.1</w:t>
      </w:r>
      <w:r w:rsidR="00127350">
        <w:tab/>
        <w:t>General</w:t>
      </w:r>
      <w:bookmarkEnd w:id="52"/>
    </w:p>
    <w:p w14:paraId="10C96CC0" w14:textId="74DD867A" w:rsidR="00127350" w:rsidRDefault="00213964" w:rsidP="00127350">
      <w:pPr>
        <w:pStyle w:val="2"/>
      </w:pPr>
      <w:bookmarkStart w:id="53" w:name="_Toc210427280"/>
      <w:r>
        <w:t>9</w:t>
      </w:r>
      <w:r w:rsidR="00127350">
        <w:t>.2</w:t>
      </w:r>
      <w:r w:rsidR="00127350">
        <w:tab/>
      </w:r>
      <w:r w:rsidR="008505D6">
        <w:rPr>
          <w:rFonts w:hint="eastAsia"/>
          <w:lang w:eastAsia="zh-CN"/>
        </w:rPr>
        <w:t>Measurement setup</w:t>
      </w:r>
      <w:bookmarkEnd w:id="53"/>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54" w:name="_Toc210427281"/>
      <w:r>
        <w:t>9</w:t>
      </w:r>
      <w:r w:rsidR="00536E03">
        <w:t>.3</w:t>
      </w:r>
      <w:r w:rsidR="00536E03">
        <w:tab/>
      </w:r>
      <w:r w:rsidR="008505D6">
        <w:rPr>
          <w:rFonts w:hint="eastAsia"/>
          <w:lang w:eastAsia="zh-CN"/>
        </w:rPr>
        <w:t>Test metrics and procedure</w:t>
      </w:r>
      <w:bookmarkEnd w:id="54"/>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55" w:name="_Toc47103333"/>
      <w:bookmarkStart w:id="56" w:name="_Toc210427282"/>
      <w:r w:rsidRPr="00C61007">
        <w:rPr>
          <w:rFonts w:eastAsia="宋体"/>
        </w:rPr>
        <w:t>Annex A:</w:t>
      </w:r>
      <w:r w:rsidRPr="00C61007">
        <w:rPr>
          <w:rFonts w:eastAsia="宋体"/>
        </w:rPr>
        <w:br/>
      </w:r>
      <w:bookmarkEnd w:id="55"/>
      <w:r w:rsidR="00090BCB" w:rsidRPr="00C61007">
        <w:rPr>
          <w:rFonts w:eastAsia="宋体"/>
        </w:rPr>
        <w:t>UE coordinate system</w:t>
      </w:r>
      <w:bookmarkEnd w:id="56"/>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57" w:name="_Toc47103334"/>
      <w:bookmarkStart w:id="58" w:name="_Toc210427283"/>
      <w:r w:rsidRPr="00C61007">
        <w:rPr>
          <w:rFonts w:eastAsia="宋体"/>
        </w:rPr>
        <w:lastRenderedPageBreak/>
        <w:t>Annex B:</w:t>
      </w:r>
      <w:r w:rsidRPr="00C61007">
        <w:rPr>
          <w:rFonts w:eastAsia="宋体"/>
        </w:rPr>
        <w:br/>
      </w:r>
      <w:bookmarkStart w:id="59" w:name="_Hlk72747197"/>
      <w:bookmarkEnd w:id="57"/>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58"/>
      <w:bookmarkEnd w:id="59"/>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60" w:name="_Toc97741387"/>
      <w:bookmarkStart w:id="61" w:name="_Toc210427284"/>
      <w:r w:rsidRPr="006D3FE0">
        <w:rPr>
          <w:lang w:eastAsia="zh-CN"/>
        </w:rPr>
        <w:t>B.1</w:t>
      </w:r>
      <w:r w:rsidRPr="006D3FE0">
        <w:rPr>
          <w:lang w:eastAsia="zh-CN"/>
        </w:rPr>
        <w:tab/>
        <w:t>General</w:t>
      </w:r>
      <w:bookmarkEnd w:id="60"/>
      <w:bookmarkEnd w:id="61"/>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62" w:name="_Toc210427285"/>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62"/>
    </w:p>
    <w:p w14:paraId="38174DBF" w14:textId="77777777" w:rsidR="00795356" w:rsidRDefault="00795356">
      <w:pPr>
        <w:spacing w:after="0"/>
        <w:rPr>
          <w:i/>
          <w:color w:val="0000FF"/>
        </w:rPr>
      </w:pPr>
    </w:p>
    <w:p w14:paraId="710E75AB" w14:textId="77777777" w:rsidR="00C55CE7" w:rsidRDefault="00C55CE7">
      <w:pPr>
        <w:spacing w:after="0"/>
        <w:rPr>
          <w:b/>
          <w:lang w:eastAsia="zh-CN"/>
        </w:rPr>
      </w:pPr>
      <w:bookmarkStart w:id="63" w:name="_Toc47103335"/>
      <w:r>
        <w:rPr>
          <w:b/>
        </w:rPr>
        <w:br w:type="page"/>
      </w:r>
    </w:p>
    <w:p w14:paraId="3B95FE92" w14:textId="1CB9B078" w:rsidR="004B6AFA" w:rsidRPr="006D3FE0" w:rsidRDefault="004B6AFA" w:rsidP="004B6AFA">
      <w:pPr>
        <w:pStyle w:val="1"/>
        <w:rPr>
          <w:lang w:eastAsia="zh-CN"/>
        </w:rPr>
      </w:pPr>
      <w:bookmarkStart w:id="64" w:name="_Toc210427286"/>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64"/>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65" w:name="_Toc210427287"/>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65"/>
    </w:p>
    <w:p w14:paraId="44D83596" w14:textId="77777777" w:rsidR="004B6AFA" w:rsidRPr="004B6AFA" w:rsidRDefault="004B6AFA">
      <w:pPr>
        <w:spacing w:after="0"/>
        <w:rPr>
          <w:rFonts w:ascii="Arial" w:hAnsi="Arial"/>
          <w:b/>
          <w:sz w:val="36"/>
          <w:lang w:eastAsia="zh-CN"/>
        </w:rPr>
      </w:pPr>
    </w:p>
    <w:p w14:paraId="52C526CB" w14:textId="77777777" w:rsidR="00DE71A1" w:rsidRPr="00C61007" w:rsidRDefault="00DE71A1" w:rsidP="00C61007">
      <w:pPr>
        <w:pStyle w:val="9"/>
        <w:rPr>
          <w:rFonts w:eastAsia="宋体"/>
        </w:rPr>
      </w:pPr>
      <w:bookmarkStart w:id="66" w:name="_Toc210427288"/>
      <w:r w:rsidRPr="00C61007">
        <w:rPr>
          <w:rFonts w:eastAsia="宋体"/>
        </w:rPr>
        <w:t>Annex C:</w:t>
      </w:r>
      <w:r w:rsidRPr="00C61007">
        <w:rPr>
          <w:rFonts w:eastAsia="宋体"/>
        </w:rPr>
        <w:br/>
      </w:r>
      <w:bookmarkEnd w:id="63"/>
      <w:r w:rsidR="00090BCB" w:rsidRPr="00C61007">
        <w:rPr>
          <w:rFonts w:eastAsia="宋体"/>
        </w:rPr>
        <w:t>Environmental requirements</w:t>
      </w:r>
      <w:bookmarkEnd w:id="66"/>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4A37300F" w14:textId="7777777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67" w:name="_Toc47103338"/>
      <w:bookmarkStart w:id="68" w:name="historyclause"/>
      <w:bookmarkStart w:id="69" w:name="_Toc210427289"/>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67"/>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68"/>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D60F1E">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332"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D60F1E">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995" w:type="dxa"/>
            <w:shd w:val="solid" w:color="FFFFFF" w:fill="auto"/>
          </w:tcPr>
          <w:p w14:paraId="61B4DFDB" w14:textId="1AF4FB3E"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r>
              <w:rPr>
                <w:sz w:val="16"/>
                <w:szCs w:val="16"/>
                <w:lang w:eastAsia="zh-CN"/>
              </w:rPr>
              <w:t>-e</w:t>
            </w:r>
          </w:p>
        </w:tc>
        <w:tc>
          <w:tcPr>
            <w:tcW w:w="992" w:type="dxa"/>
            <w:shd w:val="solid" w:color="FFFFFF" w:fill="auto"/>
          </w:tcPr>
          <w:p w14:paraId="72FCC34D" w14:textId="67927963" w:rsidR="00DE71A1" w:rsidRPr="00A91DC6" w:rsidRDefault="00476BE3" w:rsidP="00876C05">
            <w:pPr>
              <w:pStyle w:val="TAC"/>
              <w:rPr>
                <w:sz w:val="16"/>
                <w:szCs w:val="16"/>
                <w:lang w:eastAsia="zh-CN"/>
              </w:rPr>
            </w:pPr>
            <w:r w:rsidRPr="00476BE3">
              <w:rPr>
                <w:sz w:val="16"/>
                <w:szCs w:val="16"/>
              </w:rPr>
              <w:t>R4-2513571</w:t>
            </w:r>
          </w:p>
        </w:tc>
        <w:tc>
          <w:tcPr>
            <w:tcW w:w="332" w:type="dxa"/>
            <w:shd w:val="solid" w:color="FFFFFF" w:fill="auto"/>
          </w:tcPr>
          <w:p w14:paraId="65DD4CA5" w14:textId="77777777" w:rsidR="00DE71A1" w:rsidRPr="00A91DC6" w:rsidRDefault="00DE71A1" w:rsidP="00876C05">
            <w:pPr>
              <w:pStyle w:val="TAL"/>
              <w:rPr>
                <w:sz w:val="16"/>
                <w:szCs w:val="16"/>
              </w:rPr>
            </w:pPr>
          </w:p>
        </w:tc>
        <w:tc>
          <w:tcPr>
            <w:tcW w:w="425"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962"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72E792DE" w:rsidR="00DE71A1" w:rsidRPr="00A91DC6" w:rsidRDefault="00DE71A1" w:rsidP="00876C05">
            <w:pPr>
              <w:pStyle w:val="TAC"/>
              <w:rPr>
                <w:sz w:val="16"/>
                <w:szCs w:val="16"/>
                <w:lang w:eastAsia="zh-CN"/>
              </w:rPr>
            </w:pPr>
            <w:r w:rsidRPr="00A91DC6">
              <w:rPr>
                <w:sz w:val="16"/>
                <w:szCs w:val="16"/>
              </w:rPr>
              <w:t>0.0.</w:t>
            </w:r>
            <w:r w:rsidR="009D09AF">
              <w:rPr>
                <w:rFonts w:hint="eastAsia"/>
                <w:sz w:val="16"/>
                <w:szCs w:val="16"/>
                <w:lang w:eastAsia="zh-CN"/>
              </w:rPr>
              <w:t>1</w:t>
            </w:r>
          </w:p>
        </w:tc>
      </w:tr>
    </w:tbl>
    <w:p w14:paraId="61F7AE39" w14:textId="77777777" w:rsidR="00DE71A1" w:rsidRPr="00235394" w:rsidRDefault="00DE71A1" w:rsidP="00DE71A1"/>
    <w:p w14:paraId="75E3B452"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7019E" w14:textId="77777777" w:rsidR="003A2757" w:rsidRDefault="003A2757">
      <w:r>
        <w:separator/>
      </w:r>
    </w:p>
  </w:endnote>
  <w:endnote w:type="continuationSeparator" w:id="0">
    <w:p w14:paraId="7EC94F93" w14:textId="77777777" w:rsidR="003A2757" w:rsidRDefault="003A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61D82" w14:textId="77777777" w:rsidR="003A2757" w:rsidRDefault="003A2757">
      <w:r>
        <w:separator/>
      </w:r>
    </w:p>
  </w:footnote>
  <w:footnote w:type="continuationSeparator" w:id="0">
    <w:p w14:paraId="50DC2926" w14:textId="77777777" w:rsidR="003A2757" w:rsidRDefault="003A2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350B5DE2"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65A0">
      <w:rPr>
        <w:rFonts w:ascii="Arial" w:hAnsi="Arial" w:cs="Arial"/>
        <w:b/>
        <w:noProof/>
        <w:sz w:val="18"/>
        <w:szCs w:val="18"/>
      </w:rPr>
      <w:t>3GPP TR 38.xyz V0.0.1 (2025-10)</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5807E24A"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65A0">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2AC5AC7D"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65A0">
      <w:rPr>
        <w:rFonts w:ascii="Arial" w:hAnsi="Arial" w:cs="Arial"/>
        <w:b/>
        <w:noProof/>
        <w:sz w:val="18"/>
        <w:szCs w:val="18"/>
      </w:rPr>
      <w:t>3GPP TR 38.xyz V0.0.1 (2025-10)</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7B0C41E4"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65A0">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90BCB"/>
    <w:rsid w:val="0009476B"/>
    <w:rsid w:val="00095D48"/>
    <w:rsid w:val="000C1C71"/>
    <w:rsid w:val="000C47C3"/>
    <w:rsid w:val="000C574A"/>
    <w:rsid w:val="000D58AB"/>
    <w:rsid w:val="00100BF5"/>
    <w:rsid w:val="00127350"/>
    <w:rsid w:val="00133525"/>
    <w:rsid w:val="00137212"/>
    <w:rsid w:val="00143E4C"/>
    <w:rsid w:val="001609A1"/>
    <w:rsid w:val="001624A8"/>
    <w:rsid w:val="00181796"/>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75F0"/>
    <w:rsid w:val="00272184"/>
    <w:rsid w:val="00274D87"/>
    <w:rsid w:val="002773A7"/>
    <w:rsid w:val="00281840"/>
    <w:rsid w:val="00291CC3"/>
    <w:rsid w:val="002B6339"/>
    <w:rsid w:val="002C160B"/>
    <w:rsid w:val="002E00EE"/>
    <w:rsid w:val="002E43F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400844"/>
    <w:rsid w:val="00401584"/>
    <w:rsid w:val="00423334"/>
    <w:rsid w:val="004328AE"/>
    <w:rsid w:val="004345EC"/>
    <w:rsid w:val="00435515"/>
    <w:rsid w:val="0043627B"/>
    <w:rsid w:val="00457AF9"/>
    <w:rsid w:val="00465515"/>
    <w:rsid w:val="00476BE3"/>
    <w:rsid w:val="00485EEB"/>
    <w:rsid w:val="004B6AFA"/>
    <w:rsid w:val="004C1A7D"/>
    <w:rsid w:val="004D3578"/>
    <w:rsid w:val="004D56CD"/>
    <w:rsid w:val="004E213A"/>
    <w:rsid w:val="004F0988"/>
    <w:rsid w:val="004F3340"/>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E5C86"/>
    <w:rsid w:val="006F0413"/>
    <w:rsid w:val="00701116"/>
    <w:rsid w:val="00706BF6"/>
    <w:rsid w:val="00707A4F"/>
    <w:rsid w:val="00713C44"/>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5052"/>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958AB"/>
    <w:rsid w:val="009C70DA"/>
    <w:rsid w:val="009D09AF"/>
    <w:rsid w:val="009D2F00"/>
    <w:rsid w:val="009E288E"/>
    <w:rsid w:val="009F37B7"/>
    <w:rsid w:val="00A05CDD"/>
    <w:rsid w:val="00A10F02"/>
    <w:rsid w:val="00A12608"/>
    <w:rsid w:val="00A164B4"/>
    <w:rsid w:val="00A26956"/>
    <w:rsid w:val="00A27486"/>
    <w:rsid w:val="00A40E49"/>
    <w:rsid w:val="00A42271"/>
    <w:rsid w:val="00A50B4E"/>
    <w:rsid w:val="00A51289"/>
    <w:rsid w:val="00A531F8"/>
    <w:rsid w:val="00A53724"/>
    <w:rsid w:val="00A53DD6"/>
    <w:rsid w:val="00A56026"/>
    <w:rsid w:val="00A56066"/>
    <w:rsid w:val="00A560D9"/>
    <w:rsid w:val="00A62972"/>
    <w:rsid w:val="00A73129"/>
    <w:rsid w:val="00A8229B"/>
    <w:rsid w:val="00A82346"/>
    <w:rsid w:val="00A92BA1"/>
    <w:rsid w:val="00AC6BC6"/>
    <w:rsid w:val="00AD5BD3"/>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496A"/>
    <w:rsid w:val="00C33079"/>
    <w:rsid w:val="00C45231"/>
    <w:rsid w:val="00C54F53"/>
    <w:rsid w:val="00C55CE7"/>
    <w:rsid w:val="00C61007"/>
    <w:rsid w:val="00C6529D"/>
    <w:rsid w:val="00C6620C"/>
    <w:rsid w:val="00C72833"/>
    <w:rsid w:val="00C80F1D"/>
    <w:rsid w:val="00C93F40"/>
    <w:rsid w:val="00C9549D"/>
    <w:rsid w:val="00CA3230"/>
    <w:rsid w:val="00CA3D0C"/>
    <w:rsid w:val="00CC5D82"/>
    <w:rsid w:val="00CD0211"/>
    <w:rsid w:val="00CE5E7D"/>
    <w:rsid w:val="00CF0F9D"/>
    <w:rsid w:val="00D03145"/>
    <w:rsid w:val="00D10A07"/>
    <w:rsid w:val="00D3328B"/>
    <w:rsid w:val="00D37E2B"/>
    <w:rsid w:val="00D507E0"/>
    <w:rsid w:val="00D57972"/>
    <w:rsid w:val="00D60F1E"/>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60984"/>
    <w:rsid w:val="00F61E97"/>
    <w:rsid w:val="00F62E80"/>
    <w:rsid w:val="00F653B8"/>
    <w:rsid w:val="00F71AD8"/>
    <w:rsid w:val="00F8010F"/>
    <w:rsid w:val="00F80525"/>
    <w:rsid w:val="00F9008D"/>
    <w:rsid w:val="00F94100"/>
    <w:rsid w:val="00FA1266"/>
    <w:rsid w:val="00FA5349"/>
    <w:rsid w:val="00FA71D4"/>
    <w:rsid w:val="00FB4977"/>
    <w:rsid w:val="00FB698C"/>
    <w:rsid w:val="00FC1192"/>
    <w:rsid w:val="00FC1207"/>
    <w:rsid w:val="00FC3A5B"/>
    <w:rsid w:val="00FD43F9"/>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257</TotalTime>
  <Pages>12</Pages>
  <Words>1885</Words>
  <Characters>9559</Characters>
  <Application>Microsoft Office Word</Application>
  <DocSecurity>0</DocSecurity>
  <Lines>212</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Ruixin WANG</cp:lastModifiedBy>
  <cp:revision>243</cp:revision>
  <cp:lastPrinted>2019-02-25T14:05:00Z</cp:lastPrinted>
  <dcterms:created xsi:type="dcterms:W3CDTF">2020-08-03T01:54:00Z</dcterms:created>
  <dcterms:modified xsi:type="dcterms:W3CDTF">2025-10-03T15:40:00Z</dcterms:modified>
</cp:coreProperties>
</file>